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7A" w:rsidRPr="0015584F" w:rsidRDefault="0015584F">
      <w:pPr>
        <w:spacing w:line="497" w:lineRule="exact"/>
        <w:ind w:left="2371"/>
        <w:rPr>
          <w:rFonts w:ascii="Times New Roman" w:eastAsia="標楷體" w:hAnsi="Times New Roman" w:cs="Times New Roman"/>
          <w:sz w:val="32"/>
          <w:lang w:eastAsia="zh-TW"/>
        </w:rPr>
      </w:pPr>
      <w:bookmarkStart w:id="0" w:name="_GoBack"/>
      <w:r w:rsidRPr="0015584F">
        <w:rPr>
          <w:rFonts w:ascii="Times New Roman" w:eastAsia="標楷體" w:hAnsi="Times New Roman" w:cs="Times New Roman"/>
          <w:sz w:val="32"/>
          <w:lang w:eastAsia="zh-TW"/>
        </w:rPr>
        <w:t>國立高雄大學法規諮詢小組設置要點</w:t>
      </w:r>
    </w:p>
    <w:bookmarkEnd w:id="0"/>
    <w:p w:rsidR="00E1557A" w:rsidRPr="0015584F" w:rsidRDefault="0015584F">
      <w:pPr>
        <w:spacing w:before="26" w:line="314" w:lineRule="exact"/>
        <w:ind w:left="112"/>
        <w:rPr>
          <w:rFonts w:ascii="Times New Roman" w:eastAsia="標楷體" w:hAnsi="Times New Roman" w:cs="Times New Roman"/>
          <w:sz w:val="20"/>
          <w:lang w:eastAsia="zh-TW"/>
        </w:rPr>
      </w:pP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102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>年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12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>月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13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>日本校第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135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>次行政會議通過</w:t>
      </w:r>
    </w:p>
    <w:p w:rsidR="00E1557A" w:rsidRDefault="0015584F">
      <w:pPr>
        <w:spacing w:line="314" w:lineRule="exact"/>
        <w:ind w:left="112"/>
        <w:rPr>
          <w:rFonts w:ascii="Times New Roman" w:eastAsia="標楷體" w:hAnsi="Times New Roman" w:cs="Times New Roman"/>
          <w:sz w:val="20"/>
          <w:lang w:eastAsia="zh-TW"/>
        </w:rPr>
      </w:pPr>
      <w:r w:rsidRPr="0015584F">
        <w:rPr>
          <w:rFonts w:ascii="Times New Roman" w:eastAsia="標楷體" w:hAnsi="Times New Roman" w:cs="Times New Roman"/>
          <w:sz w:val="20"/>
          <w:lang w:eastAsia="zh-TW"/>
        </w:rPr>
        <w:t>依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104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>年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4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>月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10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>日第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 xml:space="preserve">144 </w:t>
      </w:r>
      <w:r w:rsidRPr="0015584F">
        <w:rPr>
          <w:rFonts w:ascii="Times New Roman" w:eastAsia="標楷體" w:hAnsi="Times New Roman" w:cs="Times New Roman"/>
          <w:sz w:val="20"/>
          <w:lang w:eastAsia="zh-TW"/>
        </w:rPr>
        <w:t>次行政會議決議修正法規格式</w:t>
      </w:r>
    </w:p>
    <w:p w:rsidR="0015584F" w:rsidRPr="0015584F" w:rsidRDefault="0015584F">
      <w:pPr>
        <w:spacing w:line="314" w:lineRule="exact"/>
        <w:ind w:left="112"/>
        <w:rPr>
          <w:rFonts w:ascii="Times New Roman" w:eastAsia="標楷體" w:hAnsi="Times New Roman" w:cs="Times New Roman" w:hint="eastAsia"/>
          <w:sz w:val="20"/>
          <w:lang w:eastAsia="zh-TW"/>
        </w:rPr>
      </w:pPr>
    </w:p>
    <w:p w:rsidR="00E1557A" w:rsidRPr="0015584F" w:rsidRDefault="0015584F" w:rsidP="0015584F">
      <w:pPr>
        <w:pStyle w:val="a3"/>
        <w:spacing w:before="8" w:line="440" w:lineRule="exact"/>
        <w:ind w:right="115" w:hanging="480"/>
        <w:rPr>
          <w:rFonts w:ascii="Times New Roman" w:eastAsia="標楷體" w:hAnsi="Times New Roman" w:cs="Times New Roman"/>
          <w:lang w:eastAsia="zh-TW"/>
        </w:rPr>
      </w:pPr>
      <w:r w:rsidRPr="0015584F">
        <w:rPr>
          <w:rFonts w:ascii="Times New Roman" w:eastAsia="標楷體" w:hAnsi="Times New Roman" w:cs="Times New Roman"/>
          <w:lang w:eastAsia="zh-TW"/>
        </w:rPr>
        <w:t>一、國立高雄大學（以下簡稱本校）為協助處理法規相關事務，特設法規諮詢小組（以下簡稱本小組</w:t>
      </w:r>
      <w:r w:rsidRPr="0015584F">
        <w:rPr>
          <w:rFonts w:ascii="Times New Roman" w:eastAsia="標楷體" w:hAnsi="Times New Roman" w:cs="Times New Roman"/>
          <w:spacing w:val="-120"/>
          <w:lang w:eastAsia="zh-TW"/>
        </w:rPr>
        <w:t>）</w:t>
      </w:r>
      <w:r w:rsidRPr="0015584F">
        <w:rPr>
          <w:rFonts w:ascii="Times New Roman" w:eastAsia="標楷體" w:hAnsi="Times New Roman" w:cs="Times New Roman"/>
          <w:lang w:eastAsia="zh-TW"/>
        </w:rPr>
        <w:t>。</w:t>
      </w:r>
    </w:p>
    <w:p w:rsidR="00E1557A" w:rsidRPr="0015584F" w:rsidRDefault="0015584F" w:rsidP="0015584F">
      <w:pPr>
        <w:pStyle w:val="a3"/>
        <w:spacing w:before="1" w:line="440" w:lineRule="exact"/>
        <w:ind w:left="112"/>
        <w:rPr>
          <w:rFonts w:ascii="Times New Roman" w:eastAsia="標楷體" w:hAnsi="Times New Roman" w:cs="Times New Roman"/>
          <w:lang w:eastAsia="zh-TW"/>
        </w:rPr>
      </w:pPr>
      <w:r w:rsidRPr="0015584F">
        <w:rPr>
          <w:rFonts w:ascii="Times New Roman" w:eastAsia="標楷體" w:hAnsi="Times New Roman" w:cs="Times New Roman"/>
          <w:lang w:eastAsia="zh-TW"/>
        </w:rPr>
        <w:t>二、本小組掌理下列事項：</w:t>
      </w:r>
    </w:p>
    <w:p w:rsidR="00E1557A" w:rsidRPr="0015584F" w:rsidRDefault="0015584F" w:rsidP="0015584F">
      <w:pPr>
        <w:pStyle w:val="a3"/>
        <w:spacing w:line="440" w:lineRule="exact"/>
        <w:rPr>
          <w:rFonts w:ascii="Times New Roman" w:eastAsia="標楷體" w:hAnsi="Times New Roman" w:cs="Times New Roman"/>
          <w:lang w:eastAsia="zh-TW"/>
        </w:rPr>
      </w:pPr>
      <w:r w:rsidRPr="0015584F">
        <w:rPr>
          <w:rFonts w:ascii="Times New Roman" w:eastAsia="標楷體" w:hAnsi="Times New Roman" w:cs="Times New Roman"/>
          <w:lang w:eastAsia="zh-TW"/>
        </w:rPr>
        <w:t>（一）</w:t>
      </w:r>
      <w:proofErr w:type="gramStart"/>
      <w:r w:rsidRPr="0015584F">
        <w:rPr>
          <w:rFonts w:ascii="Times New Roman" w:eastAsia="標楷體" w:hAnsi="Times New Roman" w:cs="Times New Roman"/>
          <w:lang w:eastAsia="zh-TW"/>
        </w:rPr>
        <w:t>研</w:t>
      </w:r>
      <w:proofErr w:type="gramEnd"/>
      <w:r w:rsidRPr="0015584F">
        <w:rPr>
          <w:rFonts w:ascii="Times New Roman" w:eastAsia="標楷體" w:hAnsi="Times New Roman" w:cs="Times New Roman"/>
          <w:lang w:eastAsia="zh-TW"/>
        </w:rPr>
        <w:t>議校長交辦之重要法制事項。</w:t>
      </w:r>
    </w:p>
    <w:p w:rsidR="00E1557A" w:rsidRPr="0015584F" w:rsidRDefault="0015584F" w:rsidP="0015584F">
      <w:pPr>
        <w:pStyle w:val="a3"/>
        <w:spacing w:line="440" w:lineRule="exact"/>
        <w:rPr>
          <w:rFonts w:ascii="Times New Roman" w:eastAsia="標楷體" w:hAnsi="Times New Roman" w:cs="Times New Roman"/>
          <w:lang w:eastAsia="zh-TW"/>
        </w:rPr>
      </w:pPr>
      <w:r w:rsidRPr="0015584F">
        <w:rPr>
          <w:rFonts w:ascii="Times New Roman" w:eastAsia="標楷體" w:hAnsi="Times New Roman" w:cs="Times New Roman"/>
          <w:lang w:eastAsia="zh-TW"/>
        </w:rPr>
        <w:t>（二）協助審查本校與校外單位之合作協議事項與內容。</w:t>
      </w:r>
    </w:p>
    <w:p w:rsidR="00E1557A" w:rsidRPr="0015584F" w:rsidRDefault="0015584F" w:rsidP="0015584F">
      <w:pPr>
        <w:pStyle w:val="a3"/>
        <w:spacing w:line="440" w:lineRule="exact"/>
        <w:rPr>
          <w:rFonts w:ascii="Times New Roman" w:eastAsia="標楷體" w:hAnsi="Times New Roman" w:cs="Times New Roman"/>
          <w:lang w:eastAsia="zh-TW"/>
        </w:rPr>
      </w:pPr>
      <w:r w:rsidRPr="0015584F">
        <w:rPr>
          <w:rFonts w:ascii="Times New Roman" w:eastAsia="標楷體" w:hAnsi="Times New Roman" w:cs="Times New Roman"/>
          <w:lang w:eastAsia="zh-TW"/>
        </w:rPr>
        <w:t>（三）重要法規疑義闡釋之諮詢事項。</w:t>
      </w:r>
    </w:p>
    <w:p w:rsidR="00E1557A" w:rsidRPr="0015584F" w:rsidRDefault="0015584F" w:rsidP="0015584F">
      <w:pPr>
        <w:pStyle w:val="a3"/>
        <w:spacing w:before="3" w:line="440" w:lineRule="exact"/>
        <w:ind w:left="112" w:right="115"/>
        <w:rPr>
          <w:rFonts w:ascii="Times New Roman" w:eastAsia="標楷體" w:hAnsi="Times New Roman" w:cs="Times New Roman"/>
          <w:lang w:eastAsia="zh-TW"/>
        </w:rPr>
      </w:pPr>
      <w:r w:rsidRPr="0015584F">
        <w:rPr>
          <w:rFonts w:ascii="Times New Roman" w:eastAsia="標楷體" w:hAnsi="Times New Roman" w:cs="Times New Roman"/>
          <w:lang w:eastAsia="zh-TW"/>
        </w:rPr>
        <w:t>三、本小組置召集人一人，由行政副校長兼任之。</w:t>
      </w:r>
      <w:proofErr w:type="gramStart"/>
      <w:r w:rsidRPr="0015584F">
        <w:rPr>
          <w:rFonts w:ascii="Times New Roman" w:eastAsia="標楷體" w:hAnsi="Times New Roman" w:cs="Times New Roman"/>
          <w:lang w:eastAsia="zh-TW"/>
        </w:rPr>
        <w:t>置副召集人</w:t>
      </w:r>
      <w:proofErr w:type="gramEnd"/>
      <w:r w:rsidRPr="0015584F">
        <w:rPr>
          <w:rFonts w:ascii="Times New Roman" w:eastAsia="標楷體" w:hAnsi="Times New Roman" w:cs="Times New Roman"/>
          <w:lang w:eastAsia="zh-TW"/>
        </w:rPr>
        <w:t>一人，由主任秘書兼任之。</w:t>
      </w:r>
      <w:r w:rsidRPr="0015584F">
        <w:rPr>
          <w:rFonts w:ascii="Times New Roman" w:eastAsia="標楷體" w:hAnsi="Times New Roman" w:cs="Times New Roman"/>
          <w:lang w:eastAsia="zh-TW"/>
        </w:rPr>
        <w:t xml:space="preserve"> </w:t>
      </w:r>
      <w:r w:rsidRPr="0015584F">
        <w:rPr>
          <w:rFonts w:ascii="Times New Roman" w:eastAsia="標楷體" w:hAnsi="Times New Roman" w:cs="Times New Roman"/>
          <w:lang w:eastAsia="zh-TW"/>
        </w:rPr>
        <w:t>四、本小組置委員五人至七人，由召集人就本校有關人員中推薦，經校長核定後</w:t>
      </w:r>
      <w:proofErr w:type="gramStart"/>
      <w:r w:rsidRPr="0015584F">
        <w:rPr>
          <w:rFonts w:ascii="Times New Roman" w:eastAsia="標楷體" w:hAnsi="Times New Roman" w:cs="Times New Roman"/>
          <w:lang w:eastAsia="zh-TW"/>
        </w:rPr>
        <w:t>敦</w:t>
      </w:r>
      <w:proofErr w:type="gramEnd"/>
      <w:r w:rsidRPr="0015584F">
        <w:rPr>
          <w:rFonts w:ascii="Times New Roman" w:eastAsia="標楷體" w:hAnsi="Times New Roman" w:cs="Times New Roman"/>
          <w:lang w:eastAsia="zh-TW"/>
        </w:rPr>
        <w:t>聘之；任</w:t>
      </w:r>
    </w:p>
    <w:p w:rsidR="00E1557A" w:rsidRPr="0015584F" w:rsidRDefault="0015584F" w:rsidP="0015584F">
      <w:pPr>
        <w:pStyle w:val="a3"/>
        <w:spacing w:before="1" w:line="440" w:lineRule="exact"/>
        <w:rPr>
          <w:rFonts w:ascii="Times New Roman" w:eastAsia="標楷體" w:hAnsi="Times New Roman" w:cs="Times New Roman"/>
          <w:lang w:eastAsia="zh-TW"/>
        </w:rPr>
      </w:pPr>
      <w:r w:rsidRPr="0015584F">
        <w:rPr>
          <w:rFonts w:ascii="Times New Roman" w:eastAsia="標楷體" w:hAnsi="Times New Roman" w:cs="Times New Roman"/>
          <w:lang w:eastAsia="zh-TW"/>
        </w:rPr>
        <w:t>期二年，期滿得續聘之。</w:t>
      </w:r>
    </w:p>
    <w:p w:rsidR="00E1557A" w:rsidRPr="0015584F" w:rsidRDefault="0015584F" w:rsidP="0015584F">
      <w:pPr>
        <w:pStyle w:val="a3"/>
        <w:spacing w:before="3" w:line="440" w:lineRule="exact"/>
        <w:ind w:right="115" w:hanging="480"/>
        <w:rPr>
          <w:rFonts w:ascii="Times New Roman" w:eastAsia="標楷體" w:hAnsi="Times New Roman" w:cs="Times New Roman"/>
          <w:lang w:eastAsia="zh-TW"/>
        </w:rPr>
      </w:pPr>
      <w:r w:rsidRPr="0015584F">
        <w:rPr>
          <w:rFonts w:ascii="Times New Roman" w:eastAsia="標楷體" w:hAnsi="Times New Roman" w:cs="Times New Roman"/>
          <w:lang w:eastAsia="zh-TW"/>
        </w:rPr>
        <w:t>五、本小組不定期舉行小組會議，由召集人擔任主席。召集人因故不能出席時，由副召集人代理之。本小組得視案件需要，以書面徵詢相關委員協助審閱。</w:t>
      </w:r>
    </w:p>
    <w:p w:rsidR="00E1557A" w:rsidRPr="0015584F" w:rsidRDefault="0015584F" w:rsidP="0015584F">
      <w:pPr>
        <w:pStyle w:val="a3"/>
        <w:spacing w:before="1" w:line="440" w:lineRule="exact"/>
        <w:ind w:left="112"/>
        <w:rPr>
          <w:rFonts w:ascii="Times New Roman" w:eastAsia="標楷體" w:hAnsi="Times New Roman" w:cs="Times New Roman"/>
          <w:lang w:eastAsia="zh-TW"/>
        </w:rPr>
      </w:pPr>
      <w:r w:rsidRPr="0015584F">
        <w:rPr>
          <w:rFonts w:ascii="Times New Roman" w:eastAsia="標楷體" w:hAnsi="Times New Roman" w:cs="Times New Roman"/>
          <w:lang w:eastAsia="zh-TW"/>
        </w:rPr>
        <w:t>六、本小組會議之決議，應有過半數委員出席，</w:t>
      </w:r>
      <w:proofErr w:type="gramStart"/>
      <w:r w:rsidRPr="0015584F">
        <w:rPr>
          <w:rFonts w:ascii="Times New Roman" w:eastAsia="標楷體" w:hAnsi="Times New Roman" w:cs="Times New Roman"/>
          <w:lang w:eastAsia="zh-TW"/>
        </w:rPr>
        <w:t>在場出席</w:t>
      </w:r>
      <w:proofErr w:type="gramEnd"/>
      <w:r w:rsidRPr="0015584F">
        <w:rPr>
          <w:rFonts w:ascii="Times New Roman" w:eastAsia="標楷體" w:hAnsi="Times New Roman" w:cs="Times New Roman"/>
          <w:lang w:eastAsia="zh-TW"/>
        </w:rPr>
        <w:t>委員過半數之同意決議之。</w:t>
      </w:r>
    </w:p>
    <w:p w:rsidR="00E1557A" w:rsidRPr="0015584F" w:rsidRDefault="0015584F" w:rsidP="0015584F">
      <w:pPr>
        <w:pStyle w:val="a3"/>
        <w:spacing w:before="4" w:line="440" w:lineRule="exact"/>
        <w:ind w:right="115" w:hanging="480"/>
        <w:rPr>
          <w:rFonts w:ascii="Times New Roman" w:eastAsia="標楷體" w:hAnsi="Times New Roman" w:cs="Times New Roman"/>
          <w:lang w:eastAsia="zh-TW"/>
        </w:rPr>
      </w:pPr>
      <w:r w:rsidRPr="0015584F">
        <w:rPr>
          <w:rFonts w:ascii="Times New Roman" w:eastAsia="標楷體" w:hAnsi="Times New Roman" w:cs="Times New Roman"/>
          <w:lang w:eastAsia="zh-TW"/>
        </w:rPr>
        <w:t>七、本小組召開小組會議時，得請有關單位，人員或專家、學者列席。非本校人員得依規定支給出席費或交通費。</w:t>
      </w:r>
    </w:p>
    <w:p w:rsidR="00E1557A" w:rsidRPr="0015584F" w:rsidRDefault="0015584F" w:rsidP="0015584F">
      <w:pPr>
        <w:pStyle w:val="a3"/>
        <w:spacing w:line="440" w:lineRule="exact"/>
        <w:ind w:left="112" w:right="871"/>
        <w:rPr>
          <w:rFonts w:ascii="Times New Roman" w:eastAsia="標楷體" w:hAnsi="Times New Roman" w:cs="Times New Roman"/>
          <w:lang w:eastAsia="zh-TW"/>
        </w:rPr>
      </w:pPr>
      <w:r w:rsidRPr="0015584F">
        <w:rPr>
          <w:rFonts w:ascii="Times New Roman" w:eastAsia="標楷體" w:hAnsi="Times New Roman" w:cs="Times New Roman"/>
          <w:lang w:eastAsia="zh-TW"/>
        </w:rPr>
        <w:t>八、本小組</w:t>
      </w:r>
      <w:r w:rsidRPr="0015584F">
        <w:rPr>
          <w:rFonts w:ascii="Times New Roman" w:eastAsia="標楷體" w:hAnsi="Times New Roman" w:cs="Times New Roman"/>
          <w:lang w:eastAsia="zh-TW"/>
        </w:rPr>
        <w:t>必要時得委託學術機構或專家、學者，協助蒐集或研究有關法規之資料。九、本小組相關行政工作由秘書室及業務單位支援之。</w:t>
      </w:r>
    </w:p>
    <w:p w:rsidR="00E1557A" w:rsidRPr="0015584F" w:rsidRDefault="0015584F" w:rsidP="0015584F">
      <w:pPr>
        <w:pStyle w:val="a3"/>
        <w:spacing w:line="440" w:lineRule="exact"/>
        <w:ind w:left="112"/>
        <w:rPr>
          <w:rFonts w:ascii="Times New Roman" w:eastAsia="標楷體" w:hAnsi="Times New Roman" w:cs="Times New Roman"/>
          <w:lang w:eastAsia="zh-TW"/>
        </w:rPr>
      </w:pPr>
      <w:r w:rsidRPr="0015584F">
        <w:rPr>
          <w:rFonts w:ascii="Times New Roman" w:eastAsia="標楷體" w:hAnsi="Times New Roman" w:cs="Times New Roman"/>
          <w:lang w:eastAsia="zh-TW"/>
        </w:rPr>
        <w:t>十、本設置要點經行政會議通過，陳請校長核定後施行，修正時亦同。</w:t>
      </w:r>
    </w:p>
    <w:sectPr w:rsidR="00E1557A" w:rsidRPr="0015584F">
      <w:type w:val="continuous"/>
      <w:pgSz w:w="1191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7A"/>
    <w:rsid w:val="0015584F"/>
    <w:rsid w:val="00E1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4B78"/>
  <w15:docId w15:val="{B5C1874D-DB99-4060-BABA-A980685A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國立高雄大學法規諮詢小組設置要點</dc:title>
  <dc:creator>user</dc:creator>
  <cp:lastModifiedBy>superuser</cp:lastModifiedBy>
  <cp:revision>2</cp:revision>
  <dcterms:created xsi:type="dcterms:W3CDTF">2019-09-17T06:30:00Z</dcterms:created>
  <dcterms:modified xsi:type="dcterms:W3CDTF">2019-09-17T06:30:00Z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2019-09-17T00:00:00Z</vt:filetime>
  </property>
</Properties>
</file>